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CC1AD" w14:textId="77777777" w:rsidR="00D93668" w:rsidRPr="00F2597B" w:rsidRDefault="00F2597B" w:rsidP="00686AD2">
      <w:pPr>
        <w:pStyle w:val="Heading1"/>
      </w:pPr>
      <w:r w:rsidRPr="00F2597B">
        <w:t xml:space="preserve">SUICIDE AWARENESS AND PREVENTION TRAINING </w:t>
      </w:r>
      <w:r w:rsidR="00AF6D6D">
        <w:t xml:space="preserve">CRITERIA </w:t>
      </w:r>
      <w:r w:rsidRPr="00F2597B">
        <w:t>FOR STAFF</w:t>
      </w:r>
      <w:r w:rsidRPr="00F2597B">
        <w:tab/>
      </w:r>
    </w:p>
    <w:p w14:paraId="264EDCF2" w14:textId="77777777" w:rsidR="00AF6D6D" w:rsidRPr="00AF6D6D" w:rsidRDefault="00AF6D6D" w:rsidP="00AF6D6D">
      <w:pPr>
        <w:rPr>
          <w:rFonts w:ascii="Century Schoolbook" w:hAnsi="Century Schoolbook"/>
          <w:b/>
          <w:i/>
          <w:sz w:val="24"/>
          <w:szCs w:val="24"/>
          <w:u w:val="single"/>
        </w:rPr>
      </w:pPr>
      <w:r w:rsidRPr="00AF6D6D">
        <w:rPr>
          <w:rFonts w:ascii="Century Schoolbook" w:hAnsi="Century Schoolbook"/>
          <w:b/>
          <w:i/>
          <w:sz w:val="24"/>
          <w:szCs w:val="24"/>
          <w:u w:val="single"/>
        </w:rPr>
        <w:t>Training not on the approved list must</w:t>
      </w:r>
      <w:r>
        <w:rPr>
          <w:rFonts w:ascii="Century Schoolbook" w:hAnsi="Century Schoolbook"/>
          <w:b/>
          <w:i/>
          <w:sz w:val="24"/>
          <w:szCs w:val="24"/>
          <w:u w:val="single"/>
        </w:rPr>
        <w:t xml:space="preserve"> meet the following criteria and</w:t>
      </w:r>
      <w:r w:rsidRPr="00AF6D6D">
        <w:rPr>
          <w:rFonts w:ascii="Century Schoolbook" w:hAnsi="Century Schoolbook"/>
          <w:b/>
          <w:i/>
          <w:sz w:val="24"/>
          <w:szCs w:val="24"/>
          <w:u w:val="single"/>
        </w:rPr>
        <w:t xml:space="preserve"> be approved by EED.</w:t>
      </w:r>
    </w:p>
    <w:p w14:paraId="3A7EF440" w14:textId="77777777" w:rsidR="00F2597B" w:rsidRPr="003A6671" w:rsidRDefault="00F2597B" w:rsidP="00686AD2">
      <w:pPr>
        <w:pStyle w:val="Heading2"/>
      </w:pPr>
      <w:r w:rsidRPr="003A6671">
        <w:t>Training must include:</w:t>
      </w:r>
    </w:p>
    <w:p w14:paraId="336D07E7" w14:textId="77777777" w:rsidR="00623F36" w:rsidRDefault="00623F36" w:rsidP="003A6671">
      <w:pPr>
        <w:pStyle w:val="ListParagraph"/>
        <w:numPr>
          <w:ilvl w:val="0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Accuracy of content</w:t>
      </w:r>
    </w:p>
    <w:p w14:paraId="78D4FBC9" w14:textId="77777777" w:rsidR="003A6671" w:rsidRDefault="003A6671" w:rsidP="003A6671">
      <w:pPr>
        <w:pStyle w:val="ListParagraph"/>
        <w:rPr>
          <w:rFonts w:ascii="Century Schoolbook" w:hAnsi="Century Schoolbook"/>
        </w:rPr>
      </w:pPr>
    </w:p>
    <w:p w14:paraId="1DCC4A2E" w14:textId="77777777" w:rsidR="003A6671" w:rsidRDefault="00C766BB" w:rsidP="003A6671">
      <w:pPr>
        <w:pStyle w:val="ListParagraph"/>
        <w:numPr>
          <w:ilvl w:val="0"/>
          <w:numId w:val="1"/>
        </w:numPr>
        <w:rPr>
          <w:rFonts w:ascii="Century Schoolbook" w:hAnsi="Century Schoolbook"/>
        </w:rPr>
      </w:pPr>
      <w:r w:rsidRPr="00C766BB">
        <w:rPr>
          <w:rFonts w:ascii="Century Schoolbook" w:hAnsi="Century Schoolbook"/>
        </w:rPr>
        <w:t xml:space="preserve">Realistic </w:t>
      </w:r>
      <w:r w:rsidR="00F2597B" w:rsidRPr="00C766BB">
        <w:rPr>
          <w:rFonts w:ascii="Century Schoolbook" w:hAnsi="Century Schoolbook"/>
        </w:rPr>
        <w:t>Goals &amp; Objectives for the training</w:t>
      </w:r>
      <w:r w:rsidRPr="00C766BB">
        <w:rPr>
          <w:rFonts w:ascii="Century Schoolbook" w:hAnsi="Century Schoolbook"/>
        </w:rPr>
        <w:t xml:space="preserve"> </w:t>
      </w:r>
    </w:p>
    <w:p w14:paraId="41467970" w14:textId="77777777" w:rsidR="00CD370B" w:rsidRDefault="00CD370B" w:rsidP="003A6671">
      <w:pPr>
        <w:pStyle w:val="ListParagraph"/>
        <w:numPr>
          <w:ilvl w:val="1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List facts about prevalence, research, and myths surrounding suicide</w:t>
      </w:r>
    </w:p>
    <w:p w14:paraId="47AD9667" w14:textId="77777777" w:rsidR="003A6671" w:rsidRDefault="00CD370B" w:rsidP="003A6671">
      <w:pPr>
        <w:pStyle w:val="ListParagraph"/>
        <w:numPr>
          <w:ilvl w:val="1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Assess and evaluate youth R</w:t>
      </w:r>
      <w:r w:rsidR="003A6671" w:rsidRPr="00F2597B">
        <w:rPr>
          <w:rFonts w:ascii="Century Schoolbook" w:hAnsi="Century Schoolbook"/>
        </w:rPr>
        <w:t>isk &amp; Protective Factors</w:t>
      </w:r>
    </w:p>
    <w:p w14:paraId="696FC9A7" w14:textId="77777777" w:rsidR="00CD370B" w:rsidRPr="00F2597B" w:rsidRDefault="00CD370B" w:rsidP="003A6671">
      <w:pPr>
        <w:pStyle w:val="ListParagraph"/>
        <w:numPr>
          <w:ilvl w:val="1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Recognize the clues and triggers for possible suicidal action in youth</w:t>
      </w:r>
    </w:p>
    <w:p w14:paraId="0097FC84" w14:textId="77777777" w:rsidR="003A6671" w:rsidRPr="00C766BB" w:rsidRDefault="003A6671" w:rsidP="003A6671">
      <w:pPr>
        <w:pStyle w:val="ListParagraph"/>
        <w:numPr>
          <w:ilvl w:val="1"/>
          <w:numId w:val="1"/>
        </w:numPr>
        <w:rPr>
          <w:rFonts w:ascii="Century Schoolbook" w:hAnsi="Century Schoolbook"/>
        </w:rPr>
      </w:pPr>
      <w:r w:rsidRPr="00C766BB">
        <w:rPr>
          <w:rFonts w:ascii="Century Schoolbook" w:hAnsi="Century Schoolbook"/>
        </w:rPr>
        <w:t>Warning Signs</w:t>
      </w:r>
    </w:p>
    <w:p w14:paraId="61BEF632" w14:textId="77777777" w:rsidR="003A6671" w:rsidRDefault="00CD370B" w:rsidP="003A6671">
      <w:pPr>
        <w:pStyle w:val="ListParagraph"/>
        <w:numPr>
          <w:ilvl w:val="1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Provide strategies to intervene with a suicidal youth</w:t>
      </w:r>
    </w:p>
    <w:p w14:paraId="75F7B660" w14:textId="77777777" w:rsidR="00CD370B" w:rsidRDefault="00CD370B" w:rsidP="003A6671">
      <w:pPr>
        <w:pStyle w:val="ListParagraph"/>
        <w:numPr>
          <w:ilvl w:val="1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Teach others how to become listeners and to be able to give a concerned response to a suicidal individual</w:t>
      </w:r>
    </w:p>
    <w:p w14:paraId="3B1C80DA" w14:textId="77777777" w:rsidR="003A6671" w:rsidRPr="003A6671" w:rsidRDefault="003A6671" w:rsidP="006608F4">
      <w:pPr>
        <w:pStyle w:val="ListParagraph"/>
        <w:numPr>
          <w:ilvl w:val="1"/>
          <w:numId w:val="1"/>
        </w:numPr>
        <w:spacing w:line="480" w:lineRule="auto"/>
        <w:rPr>
          <w:rFonts w:ascii="Century Schoolbook" w:hAnsi="Century Schoolbook"/>
        </w:rPr>
      </w:pPr>
      <w:r w:rsidRPr="003A6671">
        <w:rPr>
          <w:rFonts w:ascii="Century Schoolbook" w:hAnsi="Century Schoolbook"/>
        </w:rPr>
        <w:t>Postvention strategies</w:t>
      </w:r>
    </w:p>
    <w:p w14:paraId="4F880E53" w14:textId="77777777" w:rsidR="00F2597B" w:rsidRDefault="00F2597B" w:rsidP="003A6671">
      <w:pPr>
        <w:pStyle w:val="ListParagraph"/>
        <w:numPr>
          <w:ilvl w:val="0"/>
          <w:numId w:val="1"/>
        </w:numPr>
        <w:rPr>
          <w:rFonts w:ascii="Century Schoolbook" w:hAnsi="Century Schoolbook"/>
        </w:rPr>
      </w:pPr>
      <w:r w:rsidRPr="00F2597B">
        <w:rPr>
          <w:rFonts w:ascii="Century Schoolbook" w:hAnsi="Century Schoolbook"/>
        </w:rPr>
        <w:t>Safe</w:t>
      </w:r>
      <w:r w:rsidR="00C766BB">
        <w:rPr>
          <w:rFonts w:ascii="Century Schoolbook" w:hAnsi="Century Schoolbook"/>
        </w:rPr>
        <w:t xml:space="preserve"> &amp; Effective Messaging</w:t>
      </w:r>
    </w:p>
    <w:p w14:paraId="319A6BE8" w14:textId="77777777" w:rsidR="00C766BB" w:rsidRDefault="00C766BB" w:rsidP="003A6671">
      <w:pPr>
        <w:pStyle w:val="ListParagraph"/>
        <w:numPr>
          <w:ilvl w:val="1"/>
          <w:numId w:val="1"/>
        </w:numPr>
        <w:spacing w:after="160"/>
        <w:contextualSpacing/>
      </w:pPr>
      <w:r>
        <w:t xml:space="preserve">Do </w:t>
      </w:r>
      <w:r w:rsidRPr="005C73B5">
        <w:t>emphasize help-seeking and provide information on finding help</w:t>
      </w:r>
    </w:p>
    <w:p w14:paraId="0C2A7063" w14:textId="77777777" w:rsidR="00C766BB" w:rsidRDefault="00C766BB" w:rsidP="003A6671">
      <w:pPr>
        <w:pStyle w:val="ListParagraph"/>
        <w:numPr>
          <w:ilvl w:val="1"/>
          <w:numId w:val="1"/>
        </w:numPr>
        <w:spacing w:after="160"/>
        <w:contextualSpacing/>
      </w:pPr>
      <w:r>
        <w:t xml:space="preserve">Do </w:t>
      </w:r>
      <w:r w:rsidRPr="005C73B5">
        <w:t>emphasize prevention</w:t>
      </w:r>
    </w:p>
    <w:p w14:paraId="532635EB" w14:textId="77777777" w:rsidR="00C766BB" w:rsidRDefault="00C766BB" w:rsidP="003A6671">
      <w:pPr>
        <w:pStyle w:val="ListParagraph"/>
        <w:numPr>
          <w:ilvl w:val="1"/>
          <w:numId w:val="1"/>
        </w:numPr>
        <w:spacing w:after="160"/>
        <w:contextualSpacing/>
      </w:pPr>
      <w:r>
        <w:t xml:space="preserve">Do </w:t>
      </w:r>
      <w:r w:rsidRPr="005C73B5">
        <w:t>list the warning signs, as well as risk and protective factors of suicide</w:t>
      </w:r>
    </w:p>
    <w:p w14:paraId="7BEF5BCC" w14:textId="77777777" w:rsidR="00C766BB" w:rsidRDefault="00C766BB" w:rsidP="003A6671">
      <w:pPr>
        <w:pStyle w:val="ListParagraph"/>
        <w:numPr>
          <w:ilvl w:val="1"/>
          <w:numId w:val="1"/>
        </w:numPr>
        <w:spacing w:after="160"/>
        <w:contextualSpacing/>
      </w:pPr>
      <w:r>
        <w:t xml:space="preserve">Do </w:t>
      </w:r>
      <w:r w:rsidRPr="005C73B5">
        <w:t>highlight effective treatments for underlying mental health problems</w:t>
      </w:r>
    </w:p>
    <w:p w14:paraId="28A1A2BD" w14:textId="77777777" w:rsidR="00C766BB" w:rsidRDefault="00C766BB" w:rsidP="003A6671">
      <w:pPr>
        <w:pStyle w:val="ListParagraph"/>
        <w:numPr>
          <w:ilvl w:val="1"/>
          <w:numId w:val="1"/>
        </w:numPr>
        <w:spacing w:after="160"/>
        <w:contextualSpacing/>
      </w:pPr>
      <w:r w:rsidRPr="005C73B5">
        <w:t>Don’t glorify or romanticize suicide or people who have died by suicide.</w:t>
      </w:r>
    </w:p>
    <w:p w14:paraId="5BECE96D" w14:textId="77777777" w:rsidR="00C766BB" w:rsidRDefault="00C766BB" w:rsidP="003A6671">
      <w:pPr>
        <w:pStyle w:val="ListParagraph"/>
        <w:numPr>
          <w:ilvl w:val="1"/>
          <w:numId w:val="1"/>
        </w:numPr>
        <w:spacing w:after="160"/>
        <w:contextualSpacing/>
      </w:pPr>
      <w:r w:rsidRPr="005C73B5">
        <w:t>Don’t normalize suicide by presenting it as a common event.</w:t>
      </w:r>
    </w:p>
    <w:p w14:paraId="2AC3E05A" w14:textId="77777777" w:rsidR="00C766BB" w:rsidRDefault="00C766BB" w:rsidP="003A6671">
      <w:pPr>
        <w:pStyle w:val="ListParagraph"/>
        <w:numPr>
          <w:ilvl w:val="1"/>
          <w:numId w:val="1"/>
        </w:numPr>
        <w:spacing w:after="160"/>
        <w:contextualSpacing/>
      </w:pPr>
      <w:r w:rsidRPr="005C73B5">
        <w:t>Don’t present suicide as an inexplicable act or explain it as a result of stress only.</w:t>
      </w:r>
    </w:p>
    <w:p w14:paraId="3782A9CC" w14:textId="77777777" w:rsidR="00C766BB" w:rsidRDefault="00C766BB" w:rsidP="003A6671">
      <w:pPr>
        <w:pStyle w:val="ListParagraph"/>
        <w:numPr>
          <w:ilvl w:val="1"/>
          <w:numId w:val="1"/>
        </w:numPr>
        <w:spacing w:after="160"/>
        <w:contextualSpacing/>
      </w:pPr>
      <w:r w:rsidRPr="005C73B5">
        <w:t>Don’t focus on personal details of people who have died by suicide.</w:t>
      </w:r>
    </w:p>
    <w:p w14:paraId="2AB8CD6E" w14:textId="77777777" w:rsidR="00C766BB" w:rsidRDefault="00C766BB" w:rsidP="003A6671">
      <w:pPr>
        <w:pStyle w:val="ListParagraph"/>
        <w:numPr>
          <w:ilvl w:val="1"/>
          <w:numId w:val="1"/>
        </w:numPr>
        <w:spacing w:after="160"/>
        <w:contextualSpacing/>
      </w:pPr>
      <w:r w:rsidRPr="005C73B5">
        <w:t>Don’t present overly detailed descriptions of suicide victims or methods of suicide.</w:t>
      </w:r>
    </w:p>
    <w:p w14:paraId="0EADB208" w14:textId="77777777" w:rsidR="003A6671" w:rsidRPr="00F2597B" w:rsidRDefault="003A6671" w:rsidP="003A6671">
      <w:pPr>
        <w:pStyle w:val="ListParagraph"/>
        <w:rPr>
          <w:rFonts w:ascii="Century Schoolbook" w:hAnsi="Century Schoolbook"/>
        </w:rPr>
      </w:pPr>
    </w:p>
    <w:p w14:paraId="389391CE" w14:textId="77777777" w:rsidR="00C766BB" w:rsidRDefault="00CD370B" w:rsidP="003A6671">
      <w:pPr>
        <w:pStyle w:val="ListParagraph"/>
        <w:numPr>
          <w:ilvl w:val="0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Identify and access resources available to address the needs of a person in crisis</w:t>
      </w:r>
    </w:p>
    <w:p w14:paraId="104D6ED2" w14:textId="77777777" w:rsidR="00F2597B" w:rsidRDefault="00F2597B" w:rsidP="003A6671">
      <w:pPr>
        <w:pStyle w:val="ListParagraph"/>
        <w:numPr>
          <w:ilvl w:val="1"/>
          <w:numId w:val="1"/>
        </w:numPr>
        <w:rPr>
          <w:rFonts w:ascii="Century Schoolbook" w:hAnsi="Century Schoolbook"/>
        </w:rPr>
      </w:pPr>
      <w:r w:rsidRPr="00F2597B">
        <w:rPr>
          <w:rFonts w:ascii="Century Schoolbook" w:hAnsi="Century Schoolbook"/>
        </w:rPr>
        <w:t>Careline information</w:t>
      </w:r>
      <w:r w:rsidR="00C766BB">
        <w:rPr>
          <w:rFonts w:ascii="Century Schoolbook" w:hAnsi="Century Schoolbook"/>
        </w:rPr>
        <w:t xml:space="preserve"> (1877-266-HELP)</w:t>
      </w:r>
    </w:p>
    <w:p w14:paraId="19B60EBE" w14:textId="6500CF64" w:rsidR="00A75624" w:rsidRDefault="00A75624" w:rsidP="003A6671">
      <w:pPr>
        <w:pStyle w:val="ListParagraph"/>
        <w:numPr>
          <w:ilvl w:val="1"/>
          <w:numId w:val="1"/>
        </w:numPr>
        <w:rPr>
          <w:rFonts w:ascii="Century Schoolbook" w:hAnsi="Century Schoolbook"/>
        </w:rPr>
      </w:pPr>
      <w:hyperlink r:id="rId7" w:history="1">
        <w:r w:rsidRPr="00A75624">
          <w:rPr>
            <w:rStyle w:val="Hyperlink"/>
            <w:rFonts w:ascii="Century Schoolbook" w:hAnsi="Century Schoolbook"/>
          </w:rPr>
          <w:t>988</w:t>
        </w:r>
      </w:hyperlink>
    </w:p>
    <w:p w14:paraId="05A11FBF" w14:textId="0A532AFB" w:rsidR="00A75624" w:rsidRPr="00F2597B" w:rsidRDefault="00A75624" w:rsidP="00CC5C65">
      <w:pPr>
        <w:pStyle w:val="ListParagraph"/>
        <w:ind w:left="1440"/>
        <w:rPr>
          <w:rFonts w:ascii="Century Schoolbook" w:hAnsi="Century Schoolbook"/>
        </w:rPr>
      </w:pPr>
    </w:p>
    <w:p w14:paraId="114B915F" w14:textId="27862F88" w:rsidR="007D2AF5" w:rsidRPr="00F2597B" w:rsidRDefault="007D2AF5" w:rsidP="007D2AF5">
      <w:pPr>
        <w:pStyle w:val="ListParagraph"/>
        <w:ind w:left="1440"/>
        <w:rPr>
          <w:rFonts w:ascii="Century Schoolbook" w:hAnsi="Century Schoolbook"/>
        </w:rPr>
      </w:pPr>
    </w:p>
    <w:p w14:paraId="1B1498B8" w14:textId="77777777" w:rsidR="00F2597B" w:rsidRDefault="001653F2" w:rsidP="003A6671">
      <w:pPr>
        <w:pStyle w:val="ListParagraph"/>
        <w:numPr>
          <w:ilvl w:val="0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Local c</w:t>
      </w:r>
      <w:r w:rsidR="00F2597B" w:rsidRPr="00F2597B">
        <w:rPr>
          <w:rFonts w:ascii="Century Schoolbook" w:hAnsi="Century Schoolbook"/>
        </w:rPr>
        <w:t>ommunity resource information</w:t>
      </w:r>
    </w:p>
    <w:p w14:paraId="00338EF5" w14:textId="77777777" w:rsidR="007D2AF5" w:rsidRPr="00F2597B" w:rsidRDefault="007D2AF5" w:rsidP="007D2AF5">
      <w:pPr>
        <w:pStyle w:val="ListParagraph"/>
        <w:rPr>
          <w:rFonts w:ascii="Century Schoolbook" w:hAnsi="Century Schoolbook"/>
        </w:rPr>
      </w:pPr>
    </w:p>
    <w:p w14:paraId="550004C0" w14:textId="77777777" w:rsidR="00F2597B" w:rsidRDefault="00F2597B" w:rsidP="00F2597B">
      <w:pPr>
        <w:pStyle w:val="ListParagraph"/>
        <w:numPr>
          <w:ilvl w:val="0"/>
          <w:numId w:val="1"/>
        </w:numPr>
        <w:spacing w:line="480" w:lineRule="auto"/>
        <w:rPr>
          <w:rFonts w:ascii="Century Schoolbook" w:hAnsi="Century Schoolbook"/>
        </w:rPr>
      </w:pPr>
      <w:r w:rsidRPr="00F2597B">
        <w:rPr>
          <w:rFonts w:ascii="Century Schoolbook" w:hAnsi="Century Schoolbook"/>
        </w:rPr>
        <w:t>Evaluation of the training</w:t>
      </w:r>
    </w:p>
    <w:p w14:paraId="7CC318FB" w14:textId="77777777" w:rsidR="00AF6D6D" w:rsidRPr="00AF6D6D" w:rsidRDefault="00AF6D6D" w:rsidP="00AF6D6D">
      <w:pPr>
        <w:pStyle w:val="ListParagraph"/>
        <w:rPr>
          <w:rFonts w:ascii="Century Schoolbook" w:hAnsi="Century Schoolbook"/>
        </w:rPr>
      </w:pPr>
    </w:p>
    <w:p w14:paraId="63A25E9A" w14:textId="613279CC" w:rsidR="00AF6D6D" w:rsidRPr="00AF6D6D" w:rsidRDefault="00AF6D6D" w:rsidP="00AF6D6D">
      <w:pPr>
        <w:spacing w:line="48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For more information contact </w:t>
      </w:r>
      <w:hyperlink r:id="rId8" w:history="1">
        <w:r w:rsidR="00A75624" w:rsidRPr="00142250">
          <w:rPr>
            <w:rStyle w:val="Hyperlink"/>
            <w:rFonts w:ascii="Century Schoolbook" w:hAnsi="Century Schoolbook"/>
          </w:rPr>
          <w:t>Sharon Fishel</w:t>
        </w:r>
      </w:hyperlink>
      <w:r w:rsidR="000967E0">
        <w:rPr>
          <w:rStyle w:val="Hyperlink"/>
          <w:rFonts w:ascii="Century Schoolbook" w:hAnsi="Century Schoolbook"/>
        </w:rPr>
        <w:t xml:space="preserve"> </w:t>
      </w:r>
      <w:r w:rsidR="000967E0">
        <w:rPr>
          <w:rStyle w:val="Hyperlink"/>
          <w:rFonts w:ascii="Century Schoolbook" w:hAnsi="Century Schoolbook"/>
          <w:color w:val="auto"/>
          <w:u w:val="none"/>
        </w:rPr>
        <w:t>(</w:t>
      </w:r>
      <w:r w:rsidR="000967E0" w:rsidRPr="000967E0">
        <w:rPr>
          <w:rStyle w:val="Hyperlink"/>
          <w:rFonts w:ascii="Century Schoolbook" w:hAnsi="Century Schoolbook"/>
          <w:color w:val="auto"/>
          <w:u w:val="none"/>
        </w:rPr>
        <w:t>Sharon.Fishel@alaska.gov</w:t>
      </w:r>
      <w:r w:rsidR="000967E0">
        <w:rPr>
          <w:rStyle w:val="Hyperlink"/>
          <w:rFonts w:ascii="Century Schoolbook" w:hAnsi="Century Schoolbook"/>
          <w:color w:val="auto"/>
          <w:u w:val="none"/>
        </w:rPr>
        <w:t>)</w:t>
      </w:r>
      <w:r>
        <w:rPr>
          <w:rFonts w:ascii="Century Schoolbook" w:hAnsi="Century Schoolbook"/>
        </w:rPr>
        <w:t xml:space="preserve"> </w:t>
      </w:r>
      <w:r w:rsidR="000967E0">
        <w:rPr>
          <w:rFonts w:ascii="Century Schoolbook" w:hAnsi="Century Schoolbook"/>
        </w:rPr>
        <w:t>or call 907-465-6523</w:t>
      </w:r>
    </w:p>
    <w:sectPr w:rsidR="00AF6D6D" w:rsidRPr="00AF6D6D" w:rsidSect="00AF6D6D">
      <w:footerReference w:type="default" r:id="rId9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15C5B" w14:textId="77777777" w:rsidR="00BD68C1" w:rsidRDefault="00BD68C1" w:rsidP="00F2597B">
      <w:pPr>
        <w:spacing w:after="0" w:line="240" w:lineRule="auto"/>
      </w:pPr>
      <w:r>
        <w:separator/>
      </w:r>
    </w:p>
  </w:endnote>
  <w:endnote w:type="continuationSeparator" w:id="0">
    <w:p w14:paraId="3D5A4FE1" w14:textId="77777777" w:rsidR="00BD68C1" w:rsidRDefault="00BD68C1" w:rsidP="00F25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0A625" w14:textId="77777777" w:rsidR="00F2597B" w:rsidRDefault="00F2597B">
    <w:pPr>
      <w:pStyle w:val="Footer"/>
    </w:pPr>
  </w:p>
  <w:p w14:paraId="0AA2D7B3" w14:textId="77777777" w:rsidR="00F2597B" w:rsidRDefault="00F259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F6EEA" w14:textId="77777777" w:rsidR="00BD68C1" w:rsidRDefault="00BD68C1" w:rsidP="00F2597B">
      <w:pPr>
        <w:spacing w:after="0" w:line="240" w:lineRule="auto"/>
      </w:pPr>
      <w:r>
        <w:separator/>
      </w:r>
    </w:p>
  </w:footnote>
  <w:footnote w:type="continuationSeparator" w:id="0">
    <w:p w14:paraId="1CDE2544" w14:textId="77777777" w:rsidR="00BD68C1" w:rsidRDefault="00BD68C1" w:rsidP="00F25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0724A"/>
    <w:multiLevelType w:val="hybridMultilevel"/>
    <w:tmpl w:val="DD7ED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362EB"/>
    <w:multiLevelType w:val="hybridMultilevel"/>
    <w:tmpl w:val="B29EC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073425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5329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97B"/>
    <w:rsid w:val="000967E0"/>
    <w:rsid w:val="001653F2"/>
    <w:rsid w:val="001B77B5"/>
    <w:rsid w:val="002B3340"/>
    <w:rsid w:val="003A6671"/>
    <w:rsid w:val="00623F36"/>
    <w:rsid w:val="00686AD2"/>
    <w:rsid w:val="006A00D7"/>
    <w:rsid w:val="00792EA8"/>
    <w:rsid w:val="007D2AF5"/>
    <w:rsid w:val="00A055A4"/>
    <w:rsid w:val="00A75624"/>
    <w:rsid w:val="00A93B9A"/>
    <w:rsid w:val="00AD0BF6"/>
    <w:rsid w:val="00AF6D6D"/>
    <w:rsid w:val="00BD68C1"/>
    <w:rsid w:val="00C766BB"/>
    <w:rsid w:val="00CC5C65"/>
    <w:rsid w:val="00CD370B"/>
    <w:rsid w:val="00D93668"/>
    <w:rsid w:val="00F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A381D0"/>
  <w15:chartTrackingRefBased/>
  <w15:docId w15:val="{DA310693-EE46-4F16-B95A-8AD346C0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6A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6A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97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25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97B"/>
  </w:style>
  <w:style w:type="paragraph" w:styleId="Footer">
    <w:name w:val="footer"/>
    <w:basedOn w:val="Normal"/>
    <w:link w:val="FooterChar"/>
    <w:uiPriority w:val="99"/>
    <w:unhideWhenUsed/>
    <w:rsid w:val="00F25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97B"/>
  </w:style>
  <w:style w:type="character" w:styleId="Hyperlink">
    <w:name w:val="Hyperlink"/>
    <w:basedOn w:val="DefaultParagraphFont"/>
    <w:uiPriority w:val="99"/>
    <w:unhideWhenUsed/>
    <w:rsid w:val="00C766B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6AD2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86A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6A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A75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5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on%20Fishe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ealth.alaska.gov/en/services/988-suicide-crisis-lifel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Owen, Patricia G (EED)</dc:creator>
  <cp:keywords/>
  <dc:description/>
  <cp:lastModifiedBy>Fishel, Sharon J (EED)</cp:lastModifiedBy>
  <cp:revision>3</cp:revision>
  <dcterms:created xsi:type="dcterms:W3CDTF">2025-07-17T19:03:00Z</dcterms:created>
  <dcterms:modified xsi:type="dcterms:W3CDTF">2025-07-17T19:04:00Z</dcterms:modified>
</cp:coreProperties>
</file>